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F0C2" w14:textId="77777777" w:rsidR="00C9796C" w:rsidRPr="00C9796C" w:rsidRDefault="00C9796C" w:rsidP="00090FA2">
      <w:pPr>
        <w:pStyle w:val="a5"/>
        <w:rPr>
          <w:rFonts w:eastAsia="Times New Roman"/>
        </w:rPr>
      </w:pPr>
      <w:r w:rsidRPr="00C9796C">
        <w:rPr>
          <w:rFonts w:eastAsia="Times New Roman"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 Тел.: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00ED796F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>
        <w:t>20</w:t>
      </w:r>
      <w:r w:rsidR="005F584B">
        <w:t>2</w:t>
      </w:r>
      <w:r w:rsidR="00557E66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2F4013D2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36A1">
        <w:rPr>
          <w:rFonts w:ascii="Times New Roman" w:hAnsi="Times New Roman" w:cs="Times New Roman"/>
          <w:b/>
          <w:sz w:val="32"/>
          <w:szCs w:val="32"/>
        </w:rPr>
        <w:t>С</w:t>
      </w:r>
      <w:r w:rsidR="00E80BD3">
        <w:rPr>
          <w:rFonts w:ascii="Times New Roman" w:hAnsi="Times New Roman" w:cs="Times New Roman"/>
          <w:b/>
          <w:sz w:val="32"/>
          <w:szCs w:val="32"/>
        </w:rPr>
        <w:t>оловьиный пр. д.4 корп.1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5842EF" w14:textId="77777777" w:rsid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825E14" w14:textId="77777777" w:rsidR="00C06999" w:rsidRPr="00C06999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62390E2" w14:textId="6C6016C8" w:rsidR="00557E66" w:rsidRPr="005F3D0C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от 480 000 руб. за 240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13E124D5" w14:textId="77777777" w:rsid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4703EC" w14:textId="77777777" w:rsidR="00C06999" w:rsidRPr="00C06999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5C4C1EB" w14:textId="7B6E6499" w:rsidR="00C06999" w:rsidRPr="005F3D0C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 xml:space="preserve">от 768 000 руб. </w:t>
            </w:r>
            <w:r w:rsidRPr="00C0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033D42" w14:textId="77777777" w:rsid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7709A329" w14:textId="77777777" w:rsidR="00C06999" w:rsidRPr="00C06999" w:rsidRDefault="00C06999" w:rsidP="00C06999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C06999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51512792" w14:textId="47C55F8B" w:rsidR="00C06999" w:rsidRPr="005F3D0C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48 000 руб. 4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50BFC5" w14:textId="77777777" w:rsidR="005F3D0C" w:rsidRPr="00C06999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D9C88E" w14:textId="77777777" w:rsidR="00C06999" w:rsidRPr="00C06999" w:rsidRDefault="00C06999" w:rsidP="00C06999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C06999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677A1F25" w14:textId="5FEF96D9" w:rsidR="00C06999" w:rsidRPr="00C06999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от 519 900 руб. за 1039,8 </w:t>
            </w:r>
            <w:proofErr w:type="spellStart"/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п.м</w:t>
            </w:r>
            <w:proofErr w:type="spellEnd"/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C06999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C5402F" w14:textId="77777777" w:rsidR="00270C65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DC0F36" w14:textId="77777777" w:rsidR="00C06999" w:rsidRPr="00C06999" w:rsidRDefault="00C06999" w:rsidP="00C06999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C06999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7802A702" w14:textId="764078E9" w:rsidR="00C06999" w:rsidRPr="005F3D0C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от 332 736 руб. </w:t>
            </w:r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lastRenderedPageBreak/>
              <w:t xml:space="preserve">за 1039,8 </w:t>
            </w:r>
            <w:proofErr w:type="spellStart"/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п.м</w:t>
            </w:r>
            <w:proofErr w:type="spellEnd"/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5346BE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673252B4" w14:textId="77777777" w:rsidR="00C06999" w:rsidRPr="00C06999" w:rsidRDefault="00C06999" w:rsidP="00C06999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C06999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835DF44" w14:textId="109BB2D0" w:rsidR="00C06999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E4B2FB" w14:textId="77777777" w:rsidR="00477F02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B2FBC8" w14:textId="77777777" w:rsidR="00C06999" w:rsidRPr="00C06999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4D721521" w:rsidR="00C06999" w:rsidRPr="005F3D0C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 xml:space="preserve">от 292 400 руб. 584,8 </w:t>
            </w:r>
            <w:proofErr w:type="spellStart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DA135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1123C147" w14:textId="77777777" w:rsidR="00C06999" w:rsidRPr="00C06999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3BA72C6" w14:textId="77777777" w:rsidR="00C06999" w:rsidRPr="00C06999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hAnsi="Times New Roman" w:cs="Times New Roman"/>
                <w:sz w:val="24"/>
                <w:szCs w:val="24"/>
              </w:rPr>
              <w:t xml:space="preserve">Трубы от 150 298 </w:t>
            </w:r>
            <w:proofErr w:type="spellStart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t xml:space="preserve"> за 469,68 </w:t>
            </w:r>
            <w:proofErr w:type="spellStart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D1CF53" w14:textId="77777777" w:rsidR="00C06999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Арматура  от</w:t>
            </w:r>
            <w:proofErr w:type="gramEnd"/>
            <w:r w:rsidRPr="00C06999">
              <w:rPr>
                <w:rFonts w:ascii="Times New Roman" w:hAnsi="Times New Roman" w:cs="Times New Roman"/>
                <w:sz w:val="24"/>
                <w:szCs w:val="24"/>
              </w:rPr>
              <w:t xml:space="preserve"> 3 200 руб. за 1 шт.</w:t>
            </w:r>
          </w:p>
          <w:p w14:paraId="3FC257B0" w14:textId="77777777" w:rsidR="00C06999" w:rsidRDefault="00C0699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2783CF3F" w14:textId="45F2A3AA" w:rsidR="00C06999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087D952A" w14:textId="54D02F05" w:rsidR="00C06999" w:rsidRDefault="00C06999" w:rsidP="00C06999">
            <w:pPr>
              <w:rPr>
                <w:lang w:eastAsia="en-US"/>
              </w:rPr>
            </w:pPr>
          </w:p>
          <w:p w14:paraId="4E0BA52E" w14:textId="77777777" w:rsidR="00C06999" w:rsidRPr="00C06999" w:rsidRDefault="00C06999" w:rsidP="00C06999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C06999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2FCCA3A3" w14:textId="77777777" w:rsidR="00C06999" w:rsidRPr="00C06999" w:rsidRDefault="00C06999" w:rsidP="00C06999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C06999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Регулятор 720 руб. за 1 шт.</w:t>
            </w:r>
            <w:r w:rsidRPr="00C06999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br/>
              <w:t>ЧРП 15320 руб. за 1 шт.</w:t>
            </w:r>
          </w:p>
          <w:p w14:paraId="51A8A696" w14:textId="77777777" w:rsidR="005521FA" w:rsidRPr="00C06999" w:rsidRDefault="005521FA" w:rsidP="00C06999">
            <w:pPr>
              <w:rPr>
                <w:lang w:eastAsia="en-US"/>
              </w:rPr>
            </w:pP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186C36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A755568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27914394" w14:textId="77777777" w:rsidR="00C06999" w:rsidRPr="00C06999" w:rsidRDefault="00C06999" w:rsidP="00C06999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bookmarkStart w:id="0" w:name="_GoBack"/>
            <w:bookmarkEnd w:id="0"/>
            <w:r w:rsidRPr="00C06999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2C4C52DB" w14:textId="0ADA4941" w:rsidR="00C06999" w:rsidRDefault="00C06999" w:rsidP="00C06999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6999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247 200 руб. за 412 шт.</w:t>
            </w:r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6098EC" w14:textId="77777777" w:rsidR="00C9796C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«Жилищник района</w:t>
      </w:r>
    </w:p>
    <w:p w14:paraId="30D76D54" w14:textId="13722932" w:rsid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5389EFF4" w14:textId="77777777" w:rsidR="00186C36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1FA67" w14:textId="77777777" w:rsidR="008767F3" w:rsidRDefault="008767F3" w:rsidP="00C06999">
      <w:r>
        <w:separator/>
      </w:r>
    </w:p>
  </w:endnote>
  <w:endnote w:type="continuationSeparator" w:id="0">
    <w:p w14:paraId="55C5224E" w14:textId="77777777" w:rsidR="008767F3" w:rsidRDefault="008767F3" w:rsidP="00C0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13642" w14:textId="77777777" w:rsidR="008767F3" w:rsidRDefault="008767F3" w:rsidP="00C06999">
      <w:r>
        <w:separator/>
      </w:r>
    </w:p>
  </w:footnote>
  <w:footnote w:type="continuationSeparator" w:id="0">
    <w:p w14:paraId="6E726865" w14:textId="77777777" w:rsidR="008767F3" w:rsidRDefault="008767F3" w:rsidP="00C0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133E9"/>
    <w:rsid w:val="00036EF0"/>
    <w:rsid w:val="00044783"/>
    <w:rsid w:val="000545ED"/>
    <w:rsid w:val="00072112"/>
    <w:rsid w:val="00083121"/>
    <w:rsid w:val="00090FA2"/>
    <w:rsid w:val="00091A54"/>
    <w:rsid w:val="00097CD9"/>
    <w:rsid w:val="000E37E5"/>
    <w:rsid w:val="001367BE"/>
    <w:rsid w:val="0015253A"/>
    <w:rsid w:val="0015752A"/>
    <w:rsid w:val="001576CE"/>
    <w:rsid w:val="00184FD3"/>
    <w:rsid w:val="00186C36"/>
    <w:rsid w:val="001A620D"/>
    <w:rsid w:val="001A6F40"/>
    <w:rsid w:val="001C42FF"/>
    <w:rsid w:val="001C4362"/>
    <w:rsid w:val="001C5344"/>
    <w:rsid w:val="001C63DF"/>
    <w:rsid w:val="001E6C4B"/>
    <w:rsid w:val="001F6110"/>
    <w:rsid w:val="00207365"/>
    <w:rsid w:val="00242004"/>
    <w:rsid w:val="00260674"/>
    <w:rsid w:val="00270C65"/>
    <w:rsid w:val="0027593F"/>
    <w:rsid w:val="0027680F"/>
    <w:rsid w:val="002805D4"/>
    <w:rsid w:val="002E60AB"/>
    <w:rsid w:val="002F4A12"/>
    <w:rsid w:val="002F7B51"/>
    <w:rsid w:val="003050DA"/>
    <w:rsid w:val="003068B9"/>
    <w:rsid w:val="00327B59"/>
    <w:rsid w:val="00331E73"/>
    <w:rsid w:val="00374F99"/>
    <w:rsid w:val="003756C6"/>
    <w:rsid w:val="003936A1"/>
    <w:rsid w:val="00394244"/>
    <w:rsid w:val="003C291F"/>
    <w:rsid w:val="003C776E"/>
    <w:rsid w:val="003F4724"/>
    <w:rsid w:val="003F77B4"/>
    <w:rsid w:val="00423E59"/>
    <w:rsid w:val="00432F39"/>
    <w:rsid w:val="00434A0F"/>
    <w:rsid w:val="00477F02"/>
    <w:rsid w:val="004867A0"/>
    <w:rsid w:val="00493053"/>
    <w:rsid w:val="004A08A6"/>
    <w:rsid w:val="004A0B42"/>
    <w:rsid w:val="004A68BF"/>
    <w:rsid w:val="004B14C6"/>
    <w:rsid w:val="004E4E21"/>
    <w:rsid w:val="004E64B9"/>
    <w:rsid w:val="004F50F7"/>
    <w:rsid w:val="00513A00"/>
    <w:rsid w:val="005521FA"/>
    <w:rsid w:val="00557E66"/>
    <w:rsid w:val="00566CE9"/>
    <w:rsid w:val="00577D1C"/>
    <w:rsid w:val="00582F73"/>
    <w:rsid w:val="005B73A8"/>
    <w:rsid w:val="005C3A60"/>
    <w:rsid w:val="005D5B6E"/>
    <w:rsid w:val="005F3D0C"/>
    <w:rsid w:val="005F584B"/>
    <w:rsid w:val="00623EAB"/>
    <w:rsid w:val="00657822"/>
    <w:rsid w:val="00674473"/>
    <w:rsid w:val="00680E47"/>
    <w:rsid w:val="006B7CD9"/>
    <w:rsid w:val="006C3B6B"/>
    <w:rsid w:val="006E5CB9"/>
    <w:rsid w:val="006F2B0F"/>
    <w:rsid w:val="006F5C38"/>
    <w:rsid w:val="0070168E"/>
    <w:rsid w:val="00746231"/>
    <w:rsid w:val="00750B48"/>
    <w:rsid w:val="007849D9"/>
    <w:rsid w:val="00791D43"/>
    <w:rsid w:val="007C05B1"/>
    <w:rsid w:val="007F6689"/>
    <w:rsid w:val="00802298"/>
    <w:rsid w:val="008063E4"/>
    <w:rsid w:val="008150B3"/>
    <w:rsid w:val="008150F2"/>
    <w:rsid w:val="008169E7"/>
    <w:rsid w:val="00873638"/>
    <w:rsid w:val="008767F3"/>
    <w:rsid w:val="008A4871"/>
    <w:rsid w:val="008E3365"/>
    <w:rsid w:val="00901FCE"/>
    <w:rsid w:val="009277A1"/>
    <w:rsid w:val="0093688D"/>
    <w:rsid w:val="009479DB"/>
    <w:rsid w:val="00976B0E"/>
    <w:rsid w:val="00983351"/>
    <w:rsid w:val="009E6BF3"/>
    <w:rsid w:val="00A166F4"/>
    <w:rsid w:val="00A23D9E"/>
    <w:rsid w:val="00A377EE"/>
    <w:rsid w:val="00A826FF"/>
    <w:rsid w:val="00AD4398"/>
    <w:rsid w:val="00B0486B"/>
    <w:rsid w:val="00B26E16"/>
    <w:rsid w:val="00B272AC"/>
    <w:rsid w:val="00B40E6C"/>
    <w:rsid w:val="00B421B5"/>
    <w:rsid w:val="00B4716C"/>
    <w:rsid w:val="00B6237C"/>
    <w:rsid w:val="00B65585"/>
    <w:rsid w:val="00B71845"/>
    <w:rsid w:val="00B822C7"/>
    <w:rsid w:val="00B82665"/>
    <w:rsid w:val="00B87984"/>
    <w:rsid w:val="00B92191"/>
    <w:rsid w:val="00BA1411"/>
    <w:rsid w:val="00BB38CD"/>
    <w:rsid w:val="00BF668E"/>
    <w:rsid w:val="00C06999"/>
    <w:rsid w:val="00C32926"/>
    <w:rsid w:val="00C56912"/>
    <w:rsid w:val="00C61349"/>
    <w:rsid w:val="00C6296F"/>
    <w:rsid w:val="00C867D2"/>
    <w:rsid w:val="00C975F9"/>
    <w:rsid w:val="00C9796C"/>
    <w:rsid w:val="00CB72AB"/>
    <w:rsid w:val="00CF4FBC"/>
    <w:rsid w:val="00D12CD2"/>
    <w:rsid w:val="00D17424"/>
    <w:rsid w:val="00D31DE1"/>
    <w:rsid w:val="00D632D2"/>
    <w:rsid w:val="00D72204"/>
    <w:rsid w:val="00DB0C0C"/>
    <w:rsid w:val="00DB4326"/>
    <w:rsid w:val="00DE7732"/>
    <w:rsid w:val="00E0088C"/>
    <w:rsid w:val="00E80BD3"/>
    <w:rsid w:val="00E873FE"/>
    <w:rsid w:val="00EB0999"/>
    <w:rsid w:val="00EB56F4"/>
    <w:rsid w:val="00EC54B4"/>
    <w:rsid w:val="00F0569A"/>
    <w:rsid w:val="00F20419"/>
    <w:rsid w:val="00F62908"/>
    <w:rsid w:val="00F74BC9"/>
    <w:rsid w:val="00FC0228"/>
    <w:rsid w:val="00FE2ABE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  <w15:docId w15:val="{FCCDC9F0-807A-4B76-AC02-94D0B9A7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090F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90F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cp:lastPrinted>2019-11-18T13:15:00Z</cp:lastPrinted>
  <dcterms:created xsi:type="dcterms:W3CDTF">2024-04-11T13:54:00Z</dcterms:created>
  <dcterms:modified xsi:type="dcterms:W3CDTF">2025-02-04T09:27:00Z</dcterms:modified>
</cp:coreProperties>
</file>